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DD16" w14:textId="77777777" w:rsidR="005B5D62" w:rsidRDefault="005B5D62"/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2465"/>
        <w:gridCol w:w="1511"/>
        <w:gridCol w:w="670"/>
        <w:gridCol w:w="863"/>
        <w:gridCol w:w="1735"/>
        <w:gridCol w:w="1429"/>
        <w:gridCol w:w="878"/>
      </w:tblGrid>
      <w:tr w:rsidR="00493B05" w:rsidRPr="005B5D62" w14:paraId="140FAC20" w14:textId="77777777" w:rsidTr="00493B05">
        <w:trPr>
          <w:trHeight w:val="1101"/>
        </w:trPr>
        <w:tc>
          <w:tcPr>
            <w:tcW w:w="2465" w:type="dxa"/>
            <w:shd w:val="clear" w:color="auto" w:fill="92D050"/>
          </w:tcPr>
          <w:p w14:paraId="7CA7F025" w14:textId="77777777" w:rsid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6247128"/>
          </w:p>
          <w:p w14:paraId="770C91E4" w14:textId="1D3E5DFA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511" w:type="dxa"/>
          </w:tcPr>
          <w:p w14:paraId="513904F2" w14:textId="77777777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605E126" w14:textId="77777777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Materials</w:t>
            </w:r>
          </w:p>
          <w:p w14:paraId="4ADB5B79" w14:textId="183C1D23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</w:t>
            </w:r>
          </w:p>
          <w:p w14:paraId="3845D5DC" w14:textId="55440FB1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670" w:type="dxa"/>
            <w:shd w:val="clear" w:color="auto" w:fill="FF99FF"/>
          </w:tcPr>
          <w:p w14:paraId="1CB47748" w14:textId="77777777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A2A207A" w14:textId="59E39F93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863" w:type="dxa"/>
          </w:tcPr>
          <w:p w14:paraId="7B12931C" w14:textId="77777777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D2CD411" w14:textId="14FF4CD9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735" w:type="dxa"/>
            <w:shd w:val="clear" w:color="auto" w:fill="FF99FF"/>
          </w:tcPr>
          <w:p w14:paraId="34467CE2" w14:textId="77777777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61653548" w14:textId="55368262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Above</w:t>
            </w:r>
          </w:p>
          <w:p w14:paraId="6BD071A8" w14:textId="0C15F27A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Expectations</w:t>
            </w:r>
          </w:p>
        </w:tc>
        <w:tc>
          <w:tcPr>
            <w:tcW w:w="1429" w:type="dxa"/>
          </w:tcPr>
          <w:p w14:paraId="2A1F2E17" w14:textId="2734CC0F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36A52002" w14:textId="3C82AD26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Incredible</w:t>
            </w:r>
          </w:p>
        </w:tc>
        <w:tc>
          <w:tcPr>
            <w:tcW w:w="878" w:type="dxa"/>
            <w:shd w:val="clear" w:color="auto" w:fill="92D050"/>
          </w:tcPr>
          <w:p w14:paraId="77C9CECE" w14:textId="39D41526" w:rsidR="005B5D62" w:rsidRPr="005B5D62" w:rsidRDefault="005B5D62" w:rsidP="005B5D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493B05" w:rsidRPr="005B5D62" w14:paraId="1FF73DC6" w14:textId="77777777" w:rsidTr="00493B05">
        <w:trPr>
          <w:trHeight w:val="1460"/>
        </w:trPr>
        <w:tc>
          <w:tcPr>
            <w:tcW w:w="2465" w:type="dxa"/>
            <w:shd w:val="clear" w:color="auto" w:fill="92D050"/>
          </w:tcPr>
          <w:p w14:paraId="7B7B1DE0" w14:textId="577AE8B1" w:rsid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Overall Presentation</w:t>
            </w:r>
          </w:p>
          <w:p w14:paraId="213DBAB9" w14:textId="2817591B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-Clean</w:t>
            </w:r>
          </w:p>
          <w:p w14:paraId="22C23495" w14:textId="1D9C7C12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-Overall look</w:t>
            </w:r>
          </w:p>
          <w:p w14:paraId="17508ABE" w14:textId="5A99F597" w:rsid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-Complete</w:t>
            </w:r>
          </w:p>
          <w:p w14:paraId="384B01B2" w14:textId="15DDDD2F" w:rsidR="005B5D62" w:rsidRP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308CDABD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99FF"/>
          </w:tcPr>
          <w:p w14:paraId="26B04CAB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547A04F3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99FF"/>
          </w:tcPr>
          <w:p w14:paraId="681CCD65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340083D8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92D050"/>
          </w:tcPr>
          <w:p w14:paraId="12CEBB61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</w:tr>
      <w:tr w:rsidR="00493B05" w:rsidRPr="005B5D62" w14:paraId="77E05CF8" w14:textId="77777777" w:rsidTr="00493B05">
        <w:trPr>
          <w:trHeight w:val="2034"/>
        </w:trPr>
        <w:tc>
          <w:tcPr>
            <w:tcW w:w="2465" w:type="dxa"/>
            <w:shd w:val="clear" w:color="auto" w:fill="92D050"/>
          </w:tcPr>
          <w:p w14:paraId="521FF663" w14:textId="77777777" w:rsid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Design Creativity</w:t>
            </w:r>
          </w:p>
          <w:p w14:paraId="6289B724" w14:textId="77777777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-Use of materials</w:t>
            </w:r>
          </w:p>
          <w:p w14:paraId="00B3F790" w14:textId="77777777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-New design that’s different</w:t>
            </w:r>
          </w:p>
          <w:p w14:paraId="6E54E65E" w14:textId="77777777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-Hand in Hand with originality</w:t>
            </w:r>
          </w:p>
          <w:p w14:paraId="6B099DFC" w14:textId="79CDFC4C" w:rsidR="005B5D62" w:rsidRP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AFEAA34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99FF"/>
          </w:tcPr>
          <w:p w14:paraId="46D48F31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63861FD8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99FF"/>
          </w:tcPr>
          <w:p w14:paraId="2B808187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7BF5ECA2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92D050"/>
          </w:tcPr>
          <w:p w14:paraId="248405D4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</w:tr>
      <w:tr w:rsidR="00493B05" w:rsidRPr="005B5D62" w14:paraId="5BD27351" w14:textId="77777777" w:rsidTr="00493B05">
        <w:trPr>
          <w:trHeight w:val="1460"/>
        </w:trPr>
        <w:tc>
          <w:tcPr>
            <w:tcW w:w="2465" w:type="dxa"/>
            <w:shd w:val="clear" w:color="auto" w:fill="92D050"/>
          </w:tcPr>
          <w:p w14:paraId="06538E0F" w14:textId="77777777" w:rsid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Best Children’s Theme</w:t>
            </w:r>
          </w:p>
          <w:p w14:paraId="7C9843F6" w14:textId="77777777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-Something a child would like</w:t>
            </w:r>
          </w:p>
          <w:p w14:paraId="755B96D1" w14:textId="7C58E820" w:rsidR="005B5D62" w:rsidRP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5B5D286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99FF"/>
          </w:tcPr>
          <w:p w14:paraId="3B5A4F99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12AC7029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99FF"/>
          </w:tcPr>
          <w:p w14:paraId="7C57849F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4487BCA6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92D050"/>
          </w:tcPr>
          <w:p w14:paraId="265D13EF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</w:tr>
      <w:tr w:rsidR="00493B05" w:rsidRPr="005B5D62" w14:paraId="116F6BCB" w14:textId="77777777" w:rsidTr="00493B05">
        <w:trPr>
          <w:trHeight w:val="1460"/>
        </w:trPr>
        <w:tc>
          <w:tcPr>
            <w:tcW w:w="2465" w:type="dxa"/>
            <w:shd w:val="clear" w:color="auto" w:fill="92D050"/>
          </w:tcPr>
          <w:p w14:paraId="322121B9" w14:textId="77777777" w:rsid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Originality</w:t>
            </w:r>
          </w:p>
          <w:p w14:paraId="1E51053F" w14:textId="77777777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-Something new</w:t>
            </w:r>
          </w:p>
          <w:p w14:paraId="611C28E8" w14:textId="77777777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-A new twist on a gingerbread classic</w:t>
            </w:r>
          </w:p>
          <w:p w14:paraId="339ECCCF" w14:textId="4A16A09B" w:rsidR="005B5D62" w:rsidRP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E23E7A1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99FF"/>
          </w:tcPr>
          <w:p w14:paraId="727A01CC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4DA3E81E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99FF"/>
          </w:tcPr>
          <w:p w14:paraId="240CAE3A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1584AD0E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92D050"/>
          </w:tcPr>
          <w:p w14:paraId="1DEFBE97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</w:tr>
      <w:tr w:rsidR="00493B05" w:rsidRPr="005B5D62" w14:paraId="4930F897" w14:textId="77777777" w:rsidTr="00493B05">
        <w:trPr>
          <w:trHeight w:val="1747"/>
        </w:trPr>
        <w:tc>
          <w:tcPr>
            <w:tcW w:w="2465" w:type="dxa"/>
            <w:shd w:val="clear" w:color="auto" w:fill="92D050"/>
          </w:tcPr>
          <w:p w14:paraId="0411E283" w14:textId="77777777" w:rsid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  <w:r w:rsidRPr="005B5D62">
              <w:rPr>
                <w:b/>
                <w:bCs/>
                <w:sz w:val="24"/>
                <w:szCs w:val="24"/>
              </w:rPr>
              <w:t>Use of Materials/Difficulty</w:t>
            </w:r>
          </w:p>
          <w:p w14:paraId="0FB79302" w14:textId="77777777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-Varity</w:t>
            </w:r>
          </w:p>
          <w:p w14:paraId="1714ACFC" w14:textId="77777777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-Color</w:t>
            </w:r>
          </w:p>
          <w:p w14:paraId="7091811C" w14:textId="77777777" w:rsidR="005B5D62" w:rsidRPr="005B5D62" w:rsidRDefault="005B5D62" w:rsidP="005B5D62">
            <w:pPr>
              <w:jc w:val="center"/>
              <w:rPr>
                <w:sz w:val="24"/>
                <w:szCs w:val="24"/>
              </w:rPr>
            </w:pPr>
            <w:r w:rsidRPr="005B5D62">
              <w:rPr>
                <w:sz w:val="24"/>
                <w:szCs w:val="24"/>
              </w:rPr>
              <w:t>-Edible</w:t>
            </w:r>
          </w:p>
          <w:p w14:paraId="7A87026A" w14:textId="105A3AE1" w:rsidR="005B5D62" w:rsidRPr="005B5D62" w:rsidRDefault="005B5D62" w:rsidP="005B5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8749B23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99FF"/>
          </w:tcPr>
          <w:p w14:paraId="1C7066A8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1F1F05D0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FF99FF"/>
          </w:tcPr>
          <w:p w14:paraId="042EBAAF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0FBC6EF2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92D050"/>
          </w:tcPr>
          <w:p w14:paraId="4AF8E333" w14:textId="77777777" w:rsidR="005B5D62" w:rsidRPr="005B5D62" w:rsidRDefault="005B5D62">
            <w:pPr>
              <w:rPr>
                <w:sz w:val="24"/>
                <w:szCs w:val="24"/>
              </w:rPr>
            </w:pPr>
          </w:p>
        </w:tc>
      </w:tr>
      <w:bookmarkEnd w:id="0"/>
    </w:tbl>
    <w:p w14:paraId="03B6A9BA" w14:textId="77777777" w:rsidR="005B5D62" w:rsidRPr="005B5D62" w:rsidRDefault="005B5D62">
      <w:pPr>
        <w:rPr>
          <w:sz w:val="24"/>
          <w:szCs w:val="24"/>
        </w:rPr>
      </w:pPr>
    </w:p>
    <w:sectPr w:rsidR="005B5D62" w:rsidRPr="005B5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168C" w14:textId="77777777" w:rsidR="00581CDC" w:rsidRDefault="00581CDC" w:rsidP="005B5D62">
      <w:pPr>
        <w:spacing w:after="0" w:line="240" w:lineRule="auto"/>
      </w:pPr>
      <w:r>
        <w:separator/>
      </w:r>
    </w:p>
  </w:endnote>
  <w:endnote w:type="continuationSeparator" w:id="0">
    <w:p w14:paraId="1562F1DD" w14:textId="77777777" w:rsidR="00581CDC" w:rsidRDefault="00581CDC" w:rsidP="005B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83C" w14:textId="77777777" w:rsidR="00FA5B35" w:rsidRDefault="00FA5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FD67" w14:textId="77777777" w:rsidR="00FA5B35" w:rsidRDefault="00FA5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003B" w14:textId="77777777" w:rsidR="00FA5B35" w:rsidRDefault="00FA5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4C77" w14:textId="77777777" w:rsidR="00581CDC" w:rsidRDefault="00581CDC" w:rsidP="005B5D62">
      <w:pPr>
        <w:spacing w:after="0" w:line="240" w:lineRule="auto"/>
      </w:pPr>
      <w:r>
        <w:separator/>
      </w:r>
    </w:p>
  </w:footnote>
  <w:footnote w:type="continuationSeparator" w:id="0">
    <w:p w14:paraId="72FAA102" w14:textId="77777777" w:rsidR="00581CDC" w:rsidRDefault="00581CDC" w:rsidP="005B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C6F8" w14:textId="77777777" w:rsidR="00FA5B35" w:rsidRDefault="00FA5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DBE7" w14:textId="77777777" w:rsidR="005B5D62" w:rsidRDefault="005B5D62">
    <w:pPr>
      <w:pStyle w:val="Header"/>
    </w:pPr>
  </w:p>
  <w:p w14:paraId="4FFCB98F" w14:textId="3126B91B" w:rsidR="005B5D62" w:rsidRDefault="005B5D62" w:rsidP="005B5D62">
    <w:pPr>
      <w:pStyle w:val="Header"/>
      <w:jc w:val="center"/>
      <w:rPr>
        <w:b/>
        <w:bCs/>
        <w:sz w:val="28"/>
        <w:szCs w:val="28"/>
      </w:rPr>
    </w:pPr>
    <w:r w:rsidRPr="005B5D62">
      <w:rPr>
        <w:b/>
        <w:bCs/>
        <w:sz w:val="28"/>
        <w:szCs w:val="28"/>
      </w:rPr>
      <w:t>2021 Gingerbread Building Competition – Village of Coloma</w:t>
    </w:r>
  </w:p>
  <w:p w14:paraId="3598103C" w14:textId="1BF57788" w:rsidR="00EB6AA9" w:rsidRPr="005B5D62" w:rsidRDefault="00EB6AA9" w:rsidP="005B5D62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1FBC" w14:textId="77777777" w:rsidR="00FA5B35" w:rsidRDefault="00FA5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62"/>
    <w:rsid w:val="003C341D"/>
    <w:rsid w:val="00493B05"/>
    <w:rsid w:val="00581CDC"/>
    <w:rsid w:val="005B5D62"/>
    <w:rsid w:val="00693429"/>
    <w:rsid w:val="006947F8"/>
    <w:rsid w:val="00903344"/>
    <w:rsid w:val="00D64D3A"/>
    <w:rsid w:val="00EB6AA9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461F"/>
  <w15:chartTrackingRefBased/>
  <w15:docId w15:val="{5EB22BBE-4B82-4F48-B70D-4BC16A04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62"/>
  </w:style>
  <w:style w:type="paragraph" w:styleId="Footer">
    <w:name w:val="footer"/>
    <w:basedOn w:val="Normal"/>
    <w:link w:val="FooterChar"/>
    <w:uiPriority w:val="99"/>
    <w:unhideWhenUsed/>
    <w:rsid w:val="005B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Flyte</dc:creator>
  <cp:keywords/>
  <dc:description/>
  <cp:lastModifiedBy>Apps, Susan M</cp:lastModifiedBy>
  <cp:revision>2</cp:revision>
  <dcterms:created xsi:type="dcterms:W3CDTF">2021-11-08T17:57:00Z</dcterms:created>
  <dcterms:modified xsi:type="dcterms:W3CDTF">2021-11-08T17:57:00Z</dcterms:modified>
</cp:coreProperties>
</file>